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小标宋简体" w:hAnsi="仿宋" w:eastAsia="方正小标宋简体" w:cs="宋体"/>
          <w:sz w:val="24"/>
          <w:szCs w:val="24"/>
        </w:rPr>
      </w:pPr>
      <w:r>
        <w:rPr>
          <w:rFonts w:hint="eastAsia" w:ascii="黑体" w:hAnsi="黑体" w:eastAsia="黑体" w:cs="宋体"/>
          <w:sz w:val="32"/>
          <w:szCs w:val="32"/>
        </w:rPr>
        <w:t>附件1</w:t>
      </w:r>
    </w:p>
    <w:p>
      <w:pPr>
        <w:spacing w:line="640" w:lineRule="exact"/>
        <w:ind w:right="-172" w:rightChars="-82"/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江西师范大学新媒体审批备案表</w:t>
      </w:r>
    </w:p>
    <w:p>
      <w:pPr>
        <w:ind w:right="-172" w:rightChars="-82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单位名称：                          备案日期：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2"/>
        <w:tblW w:w="0" w:type="auto"/>
        <w:tblInd w:w="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"/>
        <w:gridCol w:w="1080"/>
        <w:gridCol w:w="1120"/>
        <w:gridCol w:w="68"/>
        <w:gridCol w:w="1066"/>
        <w:gridCol w:w="68"/>
        <w:gridCol w:w="1350"/>
        <w:gridCol w:w="68"/>
        <w:gridCol w:w="1349"/>
        <w:gridCol w:w="72"/>
        <w:gridCol w:w="1082"/>
        <w:gridCol w:w="1398"/>
        <w:gridCol w:w="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1" w:type="dxa"/>
          <w:trHeight w:val="724" w:hRule="atLeast"/>
        </w:trPr>
        <w:tc>
          <w:tcPr>
            <w:tcW w:w="226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新媒体类别</w:t>
            </w:r>
          </w:p>
        </w:tc>
        <w:tc>
          <w:tcPr>
            <w:tcW w:w="6521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新浪微博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 xml:space="preserve">□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微信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 xml:space="preserve">□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其他 □（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1" w:type="dxa"/>
          <w:trHeight w:val="460" w:hRule="atLeast"/>
        </w:trPr>
        <w:tc>
          <w:tcPr>
            <w:tcW w:w="226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新媒体名称</w:t>
            </w:r>
          </w:p>
        </w:tc>
        <w:tc>
          <w:tcPr>
            <w:tcW w:w="6521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1" w:type="dxa"/>
          <w:trHeight w:val="460" w:hRule="atLeast"/>
        </w:trPr>
        <w:tc>
          <w:tcPr>
            <w:tcW w:w="226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新媒体链接地址或服务号</w:t>
            </w:r>
          </w:p>
        </w:tc>
        <w:tc>
          <w:tcPr>
            <w:tcW w:w="6521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1" w:type="dxa"/>
          <w:trHeight w:val="814" w:hRule="atLeast"/>
        </w:trPr>
        <w:tc>
          <w:tcPr>
            <w:tcW w:w="2268" w:type="dxa"/>
            <w:gridSpan w:val="3"/>
            <w:noWrap w:val="0"/>
            <w:vAlign w:val="center"/>
          </w:tcPr>
          <w:p>
            <w:pPr>
              <w:tabs>
                <w:tab w:val="left" w:pos="538"/>
              </w:tabs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功能定位</w:t>
            </w:r>
          </w:p>
        </w:tc>
        <w:tc>
          <w:tcPr>
            <w:tcW w:w="6521" w:type="dxa"/>
            <w:gridSpan w:val="9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  <w:szCs w:val="24"/>
              </w:rPr>
              <w:t>对开通官方微博、微信等新媒体的宗旨、信息发布范围等进行说明。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1" w:type="dxa"/>
          <w:trHeight w:val="667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tabs>
                <w:tab w:val="left" w:pos="538"/>
              </w:tabs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分管</w:t>
            </w:r>
          </w:p>
          <w:p>
            <w:pPr>
              <w:tabs>
                <w:tab w:val="left" w:pos="538"/>
              </w:tabs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负责人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tabs>
                <w:tab w:val="left" w:pos="538"/>
              </w:tabs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邮箱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1" w:type="dxa"/>
          <w:trHeight w:val="597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tabs>
                <w:tab w:val="left" w:pos="538"/>
              </w:tabs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tabs>
                <w:tab w:val="left" w:pos="538"/>
              </w:tabs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职务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tabs>
                <w:tab w:val="left" w:pos="538"/>
              </w:tabs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tabs>
                <w:tab w:val="left" w:pos="538"/>
              </w:tabs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政治面貌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tabs>
                <w:tab w:val="left" w:pos="538"/>
              </w:tabs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tabs>
                <w:tab w:val="left" w:pos="538"/>
              </w:tabs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微信号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tabs>
                <w:tab w:val="left" w:pos="538"/>
              </w:tabs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1" w:type="dxa"/>
          <w:trHeight w:val="547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tabs>
                <w:tab w:val="left" w:pos="538"/>
              </w:tabs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直接</w:t>
            </w:r>
          </w:p>
          <w:p>
            <w:pPr>
              <w:tabs>
                <w:tab w:val="left" w:pos="538"/>
              </w:tabs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责任人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tabs>
                <w:tab w:val="left" w:pos="538"/>
              </w:tabs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邮箱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1" w:type="dxa"/>
          <w:trHeight w:val="512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tabs>
                <w:tab w:val="left" w:pos="538"/>
              </w:tabs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tabs>
                <w:tab w:val="left" w:pos="538"/>
              </w:tabs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职务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tabs>
                <w:tab w:val="left" w:pos="538"/>
              </w:tabs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tabs>
                <w:tab w:val="left" w:pos="538"/>
              </w:tabs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政治面貌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tabs>
                <w:tab w:val="left" w:pos="538"/>
              </w:tabs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tabs>
                <w:tab w:val="left" w:pos="538"/>
              </w:tabs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微信号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tabs>
                <w:tab w:val="left" w:pos="538"/>
              </w:tabs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575" w:hRule="atLeast"/>
          <w:jc w:val="center"/>
        </w:trPr>
        <w:tc>
          <w:tcPr>
            <w:tcW w:w="2281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三审三校</w:t>
            </w:r>
          </w:p>
        </w:tc>
        <w:tc>
          <w:tcPr>
            <w:tcW w:w="1134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职务</w:t>
            </w:r>
          </w:p>
        </w:tc>
        <w:tc>
          <w:tcPr>
            <w:tcW w:w="1417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政治面貌</w:t>
            </w:r>
          </w:p>
        </w:tc>
        <w:tc>
          <w:tcPr>
            <w:tcW w:w="2552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770" w:hRule="atLeast"/>
          <w:jc w:val="center"/>
        </w:trPr>
        <w:tc>
          <w:tcPr>
            <w:tcW w:w="2281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一审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（执行编辑）</w:t>
            </w:r>
          </w:p>
        </w:tc>
        <w:tc>
          <w:tcPr>
            <w:tcW w:w="1134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729" w:hRule="atLeast"/>
          <w:jc w:val="center"/>
        </w:trPr>
        <w:tc>
          <w:tcPr>
            <w:tcW w:w="2281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一校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（责任编辑）</w:t>
            </w:r>
          </w:p>
        </w:tc>
        <w:tc>
          <w:tcPr>
            <w:tcW w:w="1134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699" w:hRule="atLeast"/>
          <w:jc w:val="center"/>
        </w:trPr>
        <w:tc>
          <w:tcPr>
            <w:tcW w:w="2281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二审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（分管领导）</w:t>
            </w:r>
          </w:p>
        </w:tc>
        <w:tc>
          <w:tcPr>
            <w:tcW w:w="1134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714" w:hRule="atLeast"/>
          <w:jc w:val="center"/>
        </w:trPr>
        <w:tc>
          <w:tcPr>
            <w:tcW w:w="2281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二校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（分管领导）</w:t>
            </w:r>
          </w:p>
        </w:tc>
        <w:tc>
          <w:tcPr>
            <w:tcW w:w="1134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7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699" w:hRule="atLeast"/>
          <w:jc w:val="center"/>
        </w:trPr>
        <w:tc>
          <w:tcPr>
            <w:tcW w:w="2281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三审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（单位负责人/党委书记）</w:t>
            </w:r>
          </w:p>
        </w:tc>
        <w:tc>
          <w:tcPr>
            <w:tcW w:w="1134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7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dxa"/>
          <w:trHeight w:val="714" w:hRule="atLeast"/>
          <w:jc w:val="center"/>
        </w:trPr>
        <w:tc>
          <w:tcPr>
            <w:tcW w:w="2281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三校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（单位负责人/党委书记）</w:t>
            </w:r>
          </w:p>
        </w:tc>
        <w:tc>
          <w:tcPr>
            <w:tcW w:w="1134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7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1" w:type="dxa"/>
          <w:trHeight w:val="2828" w:hRule="atLeast"/>
        </w:trPr>
        <w:tc>
          <w:tcPr>
            <w:tcW w:w="226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主办单位意见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（签字、盖章）</w:t>
            </w:r>
          </w:p>
        </w:tc>
        <w:tc>
          <w:tcPr>
            <w:tcW w:w="6521" w:type="dxa"/>
            <w:gridSpan w:val="9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负责人签字（公章）：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年    月    日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1" w:type="dxa"/>
          <w:trHeight w:val="3135" w:hRule="atLeast"/>
        </w:trPr>
        <w:tc>
          <w:tcPr>
            <w:tcW w:w="226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党委宣传部意见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（签字、盖章）</w:t>
            </w:r>
          </w:p>
        </w:tc>
        <w:tc>
          <w:tcPr>
            <w:tcW w:w="6521" w:type="dxa"/>
            <w:gridSpan w:val="9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负责人签字（公章）：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年    月   日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</w:pPr>
          </w:p>
        </w:tc>
      </w:tr>
    </w:tbl>
    <w:p>
      <w:r>
        <w:rPr>
          <w:rFonts w:hint="eastAsia" w:ascii="仿宋" w:hAnsi="仿宋" w:eastAsia="仿宋"/>
          <w:sz w:val="24"/>
          <w:szCs w:val="24"/>
        </w:rPr>
        <w:t>注：本表格一式四份，党委宣传部、校长办公室、档案馆和申报单位各一份。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12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2020-05-29T06:46:09Z</dcterms:created>
  <dc:creator>Cola</dc:creator>
  <cp:lastModifiedBy>Cola</cp:lastModifiedBy>
  <dcterms:modified xsi:type="dcterms:W3CDTF">2020-05-29T06:46:35Z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